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31" w:rsidRPr="00F96531" w:rsidRDefault="00F96531" w:rsidP="00F965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9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6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Квалификационные требования для замещения </w:t>
      </w:r>
    </w:p>
    <w:p w:rsidR="00F96531" w:rsidRPr="00F96531" w:rsidRDefault="00F96531" w:rsidP="00F965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должностей муниципальной службы </w:t>
      </w:r>
    </w:p>
    <w:p w:rsidR="00F96531" w:rsidRPr="00F96531" w:rsidRDefault="00F96531" w:rsidP="00F9653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1. Для замещения  должностей муниципальной службы в сельском поселении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96531" w:rsidRPr="00F96531" w:rsidRDefault="00F96531" w:rsidP="00F9653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2. Квалификационные требования к уровню профессионального образования: </w:t>
      </w:r>
    </w:p>
    <w:p w:rsidR="00F96531" w:rsidRPr="00F96531" w:rsidRDefault="00F96531" w:rsidP="00F96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bCs/>
          <w:sz w:val="24"/>
          <w:szCs w:val="24"/>
        </w:rPr>
        <w:t xml:space="preserve">1) для старших должностей муниципальной службы: </w:t>
      </w:r>
      <w:r w:rsidRPr="00F96531">
        <w:rPr>
          <w:rFonts w:ascii="Times New Roman" w:eastAsia="Times New Roman" w:hAnsi="Times New Roman" w:cs="Times New Roman"/>
          <w:sz w:val="24"/>
          <w:szCs w:val="24"/>
        </w:rPr>
        <w:t>наличие среднего  профессионального образования</w:t>
      </w:r>
      <w:r w:rsidRPr="00F965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F96531" w:rsidRPr="00F96531" w:rsidRDefault="00F96531" w:rsidP="00F9653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не имеющие профессионального образования, отвечающего установленным квалификационными требованиями, но обладающие практическим опытом, могут быть признаны соответствующими требованиям к должности муниципальной службы по результатам конкурса.</w:t>
      </w:r>
      <w:proofErr w:type="gramEnd"/>
    </w:p>
    <w:p w:rsidR="00F96531" w:rsidRPr="00F96531" w:rsidRDefault="00F96531" w:rsidP="00F96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bCs/>
          <w:sz w:val="24"/>
          <w:szCs w:val="24"/>
        </w:rPr>
        <w:t>3. Квалификационными требованиями к стажу муниципальной службы (государственной службы) или стажу работы по специальности являются:</w:t>
      </w:r>
    </w:p>
    <w:p w:rsidR="00F96531" w:rsidRPr="00F96531" w:rsidRDefault="00F96531" w:rsidP="00F96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bCs/>
          <w:sz w:val="24"/>
          <w:szCs w:val="24"/>
        </w:rPr>
        <w:t>1) для старших должностей муниципальной службы требования к стажу не  предъявляются.</w:t>
      </w:r>
    </w:p>
    <w:p w:rsidR="00F96531" w:rsidRPr="00F96531" w:rsidRDefault="00F96531" w:rsidP="00F9653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не имеющие стажа муниципальной службы, отвечающего установленным квалификационным требованиям, но имеющие соответствующее профессиональное образование, могут быть признаны соответствующими требованиям к должности муниципальной службы по результатам конкурса.</w:t>
      </w:r>
      <w:proofErr w:type="gramEnd"/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4. Квалификационными требованиями к профессиональным знаниям и навыкам являются: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1) общие квалификационные требования к профессиональным знаниям муниципальных служащих для всех групп должностей, которые включают знание: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proofErr w:type="gramStart"/>
        <w:r w:rsidRPr="00F965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Орловской области, </w:t>
      </w:r>
      <w:hyperlink r:id="rId7" w:tooltip="Постановление Мценского районного Совета народных депутатов от 21.06.2005 N 327 (ред. от 25.06.2015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кругу в Орловской области 03.11.2005 N RU575170002005001) (с изм. и доп., вступающими в силу с 01.01.2016){КонсультантПлюс}" w:history="1">
        <w:r w:rsidRPr="00F965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Черемошёнского сельского поселения и иных муниципальных нормативных правовых актов органов и должностных лиц местного самоуправления,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(регламент, инструкция</w:t>
      </w:r>
      <w:proofErr w:type="gramEnd"/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по делопроизводству, правила внутреннего трудового распорядка и другие);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требований к поведению муниципального служащего, установленных </w:t>
      </w:r>
      <w:hyperlink r:id="rId8" w:tooltip="Закон Орловской области от 09.01.2008 N 736-ОЗ (ред. от 04.12.2015) &quot;О муниципальной службе в Орловской области&quot; (принят ООСНД 28.12.2007) (вместе с &quot;Реестром должностей муниципальной службы в Орловской области&quot;, &quot;Типовым положением о проведении аттестации муниципальных служащих&quot;) (с изм. и доп., вступающими в силу с 01.01.2016){КонсультантПлюс}" w:history="1">
        <w:r w:rsidRPr="00F965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 "О муниципальной службе в Орловской области";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2) общие квалификационные требования к профессиональным навыкам муниципальных служащих, включающие: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навыки работы с современными информационными технологиями, информационными системами, оргтехникой и средствами коммуникации;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навыки работы с документами (составление, оформление, анализ, ведение и хранение </w:t>
      </w: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proofErr w:type="gramEnd"/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и иные практические навыки работы с документами);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навыки организации личного труда и эффективного планирования рабочего времени, делового и профессионального общения;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3) специальные квалификационные требования к профессиональным знаниям и навыкам: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а) к муниципальным служащим, замещающим должности муниципальной службы высшей и главной</w:t>
      </w:r>
      <w:r w:rsidRPr="00F96531">
        <w:rPr>
          <w:rFonts w:ascii="Arial" w:eastAsia="Times New Roman" w:hAnsi="Arial" w:cs="Arial"/>
          <w:sz w:val="20"/>
          <w:szCs w:val="20"/>
        </w:rPr>
        <w:t xml:space="preserve"> групп: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б) к муниципальным служащим, замещающим должности муниципальной службы ведущей группы: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знание основ права и экономики, социально-политических аспектов развития общества;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знание порядка подготовки и принятия муниципальных правовых актов;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в) к муниципальным служащим, замещающим должности муниципальной службы старшей группы: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531">
        <w:rPr>
          <w:rFonts w:ascii="Times New Roman" w:eastAsia="Times New Roman" w:hAnsi="Times New Roman" w:cs="Times New Roman"/>
          <w:sz w:val="24"/>
          <w:szCs w:val="24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F9653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г) к муниципальным служащим, замещающим должности муниципальной службы младшей группы: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31">
        <w:rPr>
          <w:rFonts w:ascii="Times New Roman" w:eastAsia="Times New Roman" w:hAnsi="Times New Roman" w:cs="Times New Roman"/>
          <w:sz w:val="24"/>
          <w:szCs w:val="24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F96531" w:rsidRPr="00F96531" w:rsidRDefault="00F96531" w:rsidP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96" w:rsidRDefault="008B3F96"/>
    <w:sectPr w:rsidR="008B3F96" w:rsidSect="008B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8EE3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F"/>
    <w:rsid w:val="008B3F96"/>
    <w:rsid w:val="00AF494F"/>
    <w:rsid w:val="00B86E08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494F"/>
    <w:pPr>
      <w:widowControl w:val="0"/>
      <w:autoSpaceDE w:val="0"/>
      <w:autoSpaceDN w:val="0"/>
      <w:adjustRightInd w:val="0"/>
      <w:spacing w:after="0" w:line="227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F49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F494F"/>
    <w:pPr>
      <w:widowControl w:val="0"/>
      <w:autoSpaceDE w:val="0"/>
      <w:autoSpaceDN w:val="0"/>
      <w:adjustRightInd w:val="0"/>
      <w:spacing w:after="0" w:line="253" w:lineRule="exact"/>
      <w:ind w:firstLine="734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494F"/>
    <w:pPr>
      <w:widowControl w:val="0"/>
      <w:autoSpaceDE w:val="0"/>
      <w:autoSpaceDN w:val="0"/>
      <w:adjustRightInd w:val="0"/>
      <w:spacing w:after="0" w:line="254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F494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494F"/>
    <w:pPr>
      <w:widowControl w:val="0"/>
      <w:autoSpaceDE w:val="0"/>
      <w:autoSpaceDN w:val="0"/>
      <w:adjustRightInd w:val="0"/>
      <w:spacing w:after="0" w:line="227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F49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F494F"/>
    <w:pPr>
      <w:widowControl w:val="0"/>
      <w:autoSpaceDE w:val="0"/>
      <w:autoSpaceDN w:val="0"/>
      <w:adjustRightInd w:val="0"/>
      <w:spacing w:after="0" w:line="253" w:lineRule="exact"/>
      <w:ind w:firstLine="734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494F"/>
    <w:pPr>
      <w:widowControl w:val="0"/>
      <w:autoSpaceDE w:val="0"/>
      <w:autoSpaceDN w:val="0"/>
      <w:adjustRightInd w:val="0"/>
      <w:spacing w:after="0" w:line="254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F494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B63B986D02FD1466C92B4BA5AC2418FA987B89449AEE1382B4CFD9C2F7D82NFY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FB63B986D02FD1466C92B4BA5AC2418FA987B89340A8E03D2B4CFD9C2F7D82FCC2207975E8BFD190A66END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B63B986D02FD1466C8CB9AC369D4E8AAADEB09B1FF4B5322119NAY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2018-02-04T12:25:00Z</dcterms:created>
  <dcterms:modified xsi:type="dcterms:W3CDTF">2018-02-04T12:25:00Z</dcterms:modified>
</cp:coreProperties>
</file>