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C" w:rsidRPr="00EF5A6C" w:rsidRDefault="00EF5A6C" w:rsidP="00EF5A6C">
      <w:pPr>
        <w:jc w:val="center"/>
        <w:rPr>
          <w:b/>
          <w:bCs/>
        </w:rPr>
      </w:pPr>
      <w:r w:rsidRPr="00EF5A6C">
        <w:rPr>
          <w:b/>
          <w:bCs/>
        </w:rPr>
        <w:t>ИНФОРМАЦИЯ О КАДРОВОМ ОБЕСПЕЧЕНИИ</w:t>
      </w:r>
    </w:p>
    <w:p w:rsidR="00EF5A6C" w:rsidRPr="00EF5A6C" w:rsidRDefault="00EF5A6C" w:rsidP="00EF5A6C">
      <w:r w:rsidRPr="00EF5A6C">
        <w:t> </w:t>
      </w:r>
    </w:p>
    <w:p w:rsidR="00C30CF8" w:rsidRPr="00EF5A6C" w:rsidRDefault="00C30CF8" w:rsidP="00C30CF8">
      <w:pPr>
        <w:jc w:val="center"/>
      </w:pPr>
      <w:bookmarkStart w:id="0" w:name="_GoBack"/>
      <w:bookmarkEnd w:id="0"/>
      <w:r>
        <w:t>ПОРЯДОК ПРСТУПЛЕНИЯ ГРАЖДАН НА МУНИЦИПАЛЬНУЮ СЛУЖБУ</w:t>
      </w:r>
    </w:p>
    <w:p w:rsidR="00EF5A6C" w:rsidRPr="00EF5A6C" w:rsidRDefault="00EF5A6C" w:rsidP="00EF5A6C">
      <w:r w:rsidRPr="00EF5A6C">
        <w:t> </w:t>
      </w:r>
    </w:p>
    <w:p w:rsidR="00EF5A6C" w:rsidRPr="00EF5A6C" w:rsidRDefault="00EF5A6C" w:rsidP="00EF5A6C">
      <w:r w:rsidRPr="00EF5A6C"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</w:t>
      </w:r>
      <w:proofErr w:type="gramStart"/>
      <w:r w:rsidRPr="00EF5A6C">
        <w:t>.</w:t>
      </w:r>
      <w:proofErr w:type="gramEnd"/>
      <w:r w:rsidRPr="00EF5A6C">
        <w:br/>
        <w:t>(</w:t>
      </w:r>
      <w:proofErr w:type="gramStart"/>
      <w:r w:rsidRPr="00EF5A6C">
        <w:t>с</w:t>
      </w:r>
      <w:proofErr w:type="gramEnd"/>
      <w:r w:rsidRPr="00EF5A6C">
        <w:t>т. 2, Федеральный закон от 02.03.2007 N 25-ФЗ (ред. от 17.07.2009) "О муниципальной службе в Российской Федерации" (принят ГД ФС РФ 07.02.2007))</w:t>
      </w:r>
      <w:r w:rsidRPr="00EF5A6C">
        <w:br/>
        <w:t>Федеральный закон от 02.03.2007 г № 25-ФЗ "О муниципальной службе в Российской Федерации"</w:t>
      </w:r>
    </w:p>
    <w:p w:rsidR="00EF5A6C" w:rsidRPr="00EF5A6C" w:rsidRDefault="00EF5A6C" w:rsidP="00EF5A6C">
      <w:r w:rsidRPr="00EF5A6C">
        <w:t>Порядок поступления на муниципальную службу</w:t>
      </w:r>
      <w:r w:rsidRPr="00EF5A6C">
        <w:br/>
        <w:t>1. Принять участие в конкурсе на замещение вакантных должностей муниципальной службы.</w:t>
      </w:r>
      <w:r w:rsidRPr="00EF5A6C">
        <w:br/>
        <w:t xml:space="preserve">2. </w:t>
      </w:r>
      <w:proofErr w:type="gramStart"/>
      <w:r w:rsidRPr="00EF5A6C">
        <w:t>В случае соответствия конкурсным требованиям и прохождения конкурсного отбора при поступлении на муниципальную службу гражданин представляет:</w:t>
      </w:r>
      <w:r w:rsidRPr="00EF5A6C">
        <w:br/>
        <w:t>заявление с просьбой о поступлении на муниципальную службу и замещении должности муниципальной службы;</w:t>
      </w:r>
      <w:r w:rsidRPr="00EF5A6C">
        <w:br/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EF5A6C">
        <w:br/>
        <w:t>паспорт;</w:t>
      </w:r>
      <w:r w:rsidRPr="00EF5A6C">
        <w:br/>
        <w:t>трудовую книжку, за исключением случаев, когда трудовой договор (контракт) заключается впервые;</w:t>
      </w:r>
      <w:proofErr w:type="gramEnd"/>
      <w:r w:rsidRPr="00EF5A6C">
        <w:br/>
      </w:r>
      <w:proofErr w:type="gramStart"/>
      <w:r w:rsidRPr="00EF5A6C">
        <w:t>документ об образовании;</w:t>
      </w:r>
      <w:r w:rsidRPr="00EF5A6C">
        <w:br/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EF5A6C">
        <w:br/>
        <w:t>свидетельство о постановке физического лица на учет в налоговом органе по месту жительства на территории Российской Федерации;</w:t>
      </w:r>
      <w:r w:rsidRPr="00EF5A6C">
        <w:br/>
        <w:t>документы воинского учета - для военнообязанных и лиц, подлежащих призыву на военную службу;</w:t>
      </w:r>
      <w:r w:rsidRPr="00EF5A6C">
        <w:br/>
        <w:t>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EF5A6C">
        <w:br/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EF5A6C">
        <w:br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EF5A6C">
        <w:br/>
        <w:t>3.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EF5A6C">
        <w:br/>
        <w:t>4.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EF5A6C">
        <w:br/>
        <w:t>5.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r w:rsidRPr="00EF5A6C">
        <w:br/>
        <w:t>Вакантные должности муниципальной службы, имеющихся в органе местного самоуправления</w:t>
      </w:r>
      <w:r w:rsidRPr="00EF5A6C">
        <w:br/>
      </w:r>
      <w:r w:rsidRPr="00EF5A6C">
        <w:lastRenderedPageBreak/>
        <w:t>Квалификационные требования кандидата на замещение вакантных должностей муниципальной службы</w:t>
      </w:r>
      <w:r w:rsidRPr="00EF5A6C">
        <w:br/>
        <w:t>Право поступления на муниципальную службу имеют граждане Российской Федерации, отвечающие квалификационным требованиям по замещаемой муниципальной должности.</w:t>
      </w:r>
      <w:r w:rsidRPr="00EF5A6C">
        <w:br/>
        <w:t>Квалификационные требования к служащим, замещающим муниципальные должности муниципальной службы, к уровню профессионального образования с учетом группы и специализации муниципальных должностей, стажу и опыту работы:</w:t>
      </w:r>
      <w:r w:rsidRPr="00EF5A6C">
        <w:br/>
        <w:t>Группа должностей</w:t>
      </w:r>
      <w:r w:rsidRPr="00EF5A6C">
        <w:br/>
        <w:t>Наименование должности</w:t>
      </w:r>
      <w:r w:rsidRPr="00EF5A6C">
        <w:br/>
        <w:t>Квалификационные требования</w:t>
      </w:r>
      <w:r w:rsidRPr="00EF5A6C">
        <w:br/>
        <w:t>- к стажу муниципальной службы</w:t>
      </w:r>
      <w:r w:rsidRPr="00EF5A6C">
        <w:br/>
        <w:t>- к уровню профессионального образования</w:t>
      </w:r>
    </w:p>
    <w:p w:rsidR="002D5111" w:rsidRDefault="002D5111"/>
    <w:sectPr w:rsidR="002D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6C"/>
    <w:rsid w:val="00240440"/>
    <w:rsid w:val="002D5111"/>
    <w:rsid w:val="00C30CF8"/>
    <w:rsid w:val="00E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6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89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2018-02-04T12:15:00Z</dcterms:created>
  <dcterms:modified xsi:type="dcterms:W3CDTF">2018-02-04T12:16:00Z</dcterms:modified>
</cp:coreProperties>
</file>