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4C" w:rsidRPr="008D5635" w:rsidRDefault="00E5314C" w:rsidP="008D5635">
      <w:pPr>
        <w:shd w:val="clear" w:color="auto" w:fill="FFFFFF"/>
        <w:spacing w:before="12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_GoBack"/>
      <w:r w:rsidRPr="008D5635"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Порядок рассмотрения обращений граждан</w:t>
      </w:r>
    </w:p>
    <w:bookmarkEnd w:id="0"/>
    <w:p w:rsidR="00E5314C" w:rsidRPr="008D5635" w:rsidRDefault="00E5314C" w:rsidP="00E5314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5635"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Порядок рассмотрения письменных обращений граждан</w:t>
      </w:r>
    </w:p>
    <w:p w:rsidR="00E5314C" w:rsidRPr="008D5635" w:rsidRDefault="00E5314C" w:rsidP="00E531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8D5635">
        <w:rPr>
          <w:rFonts w:ascii="Times New Roman" w:eastAsia="Times New Roman" w:hAnsi="Times New Roman" w:cs="Times New Roman"/>
          <w:color w:val="333333"/>
          <w:sz w:val="28"/>
          <w:szCs w:val="28"/>
        </w:rPr>
        <w:t>Письменное обращение гражданина в обязательном порядке должно содержать либо наименование органа местного самоуправления, в который направляется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— при наличии), почтовый адрес, по которому должны быть направлены ответ или уведомление о переадресации обращения, изложение сути предложения, заявления или жалобы, личную подпись заявителя</w:t>
      </w:r>
      <w:proofErr w:type="gramEnd"/>
      <w:r w:rsidRPr="008D563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дату.</w:t>
      </w:r>
    </w:p>
    <w:p w:rsidR="00E5314C" w:rsidRPr="008D5635" w:rsidRDefault="00E5314C" w:rsidP="00E531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5635">
        <w:rPr>
          <w:rFonts w:ascii="Times New Roman" w:eastAsia="Times New Roman" w:hAnsi="Times New Roman" w:cs="Times New Roman"/>
          <w:color w:val="333333"/>
          <w:sz w:val="28"/>
          <w:szCs w:val="28"/>
        </w:rPr>
        <w:t>Обращение гражданина, не содержащее его фамилии и данных о месте его жительства, пребывания или работы (учебы), личной подписи, признается анонимным и рассмотрению не подлежит.</w:t>
      </w:r>
      <w:r w:rsidRPr="008D563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Рассмотрение обращений граждан осуществляется в течение 30 дней со дня регистрации письменного обращения, регистрация обращений производится в течение трех дней.</w:t>
      </w:r>
    </w:p>
    <w:p w:rsidR="00E5314C" w:rsidRPr="008D5635" w:rsidRDefault="00E5314C" w:rsidP="00E531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563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E5314C" w:rsidRPr="008D5635" w:rsidRDefault="00E5314C" w:rsidP="00E5314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5635"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Порядок рассмотрения обращений граждан, поступивших в электронном виде</w:t>
      </w:r>
    </w:p>
    <w:p w:rsidR="00E5314C" w:rsidRPr="008D5635" w:rsidRDefault="00E5314C" w:rsidP="00E531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5635">
        <w:rPr>
          <w:rFonts w:ascii="Times New Roman" w:eastAsia="Times New Roman" w:hAnsi="Times New Roman" w:cs="Times New Roman"/>
          <w:color w:val="333333"/>
          <w:sz w:val="28"/>
          <w:szCs w:val="28"/>
        </w:rPr>
        <w:t>Обращения граждан, поступившие в электронном виде, в соответствии с Федеральным законом от 02.05.2006 № 59-ФЗ «О порядке рассмотрения обращений граждан Российской Федерации» не позднее чем в трехдневный срок регистрируются и направляются в зависимости от содержания. Электронное обращение, содержащее вопросы, решение которых не входит в компетенцию администрации поселения,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 Информация о персональных данных авторов обращений, направленных в электронном виде, хранится и обрабатывается с соблюдением требований российского законодательства о персональных данных.</w:t>
      </w:r>
      <w:r w:rsidRPr="008D563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Обращение не принимается к рассмотрению, если:</w:t>
      </w:r>
      <w:r w:rsidRPr="008D563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— в нем содержится нецензурная лексика, оскорбительные выражения;</w:t>
      </w:r>
      <w:r w:rsidRPr="008D563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— указан неполный или недостоверный почтовый адрес;</w:t>
      </w:r>
      <w:r w:rsidRPr="008D563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— обращение не адресовано Главе администрации;</w:t>
      </w:r>
      <w:r w:rsidRPr="008D563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— обращение не содержит конкретных заявлений, жалоб, предложений.</w:t>
      </w:r>
    </w:p>
    <w:p w:rsidR="002D5111" w:rsidRPr="008D5635" w:rsidRDefault="002D5111">
      <w:pPr>
        <w:rPr>
          <w:rFonts w:ascii="Times New Roman" w:hAnsi="Times New Roman" w:cs="Times New Roman"/>
          <w:sz w:val="28"/>
          <w:szCs w:val="28"/>
        </w:rPr>
      </w:pPr>
    </w:p>
    <w:sectPr w:rsidR="002D5111" w:rsidRPr="008D5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4C"/>
    <w:rsid w:val="002D5111"/>
    <w:rsid w:val="008D5635"/>
    <w:rsid w:val="00E5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88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Порядок рассмотрения обращений граждан</vt:lpstr>
    </vt:vector>
  </TitlesOfParts>
  <Company>SPecialiST RePack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2017-12-13T10:11:00Z</dcterms:created>
  <dcterms:modified xsi:type="dcterms:W3CDTF">2017-12-14T08:39:00Z</dcterms:modified>
</cp:coreProperties>
</file>